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BDCE" w14:textId="0886577C" w:rsidR="006B7724" w:rsidRPr="00175556" w:rsidRDefault="006B7724" w:rsidP="00004341">
      <w:pPr>
        <w:spacing w:after="0" w:line="240" w:lineRule="auto"/>
        <w:ind w:left="-567" w:firstLine="567"/>
        <w:rPr>
          <w:rFonts w:cstheme="minorHAnsi"/>
        </w:rPr>
      </w:pPr>
      <w:r w:rsidRPr="00175556">
        <w:rPr>
          <w:rFonts w:cstheme="minorHAnsi"/>
        </w:rPr>
        <w:t xml:space="preserve">Выбор вида кровли должен производиться с учетом конструктивной схемы зданий и агрессивных воздействий окружающей среды. </w:t>
      </w:r>
    </w:p>
    <w:p w14:paraId="24D6DC2E" w14:textId="4D846795" w:rsidR="006B7724" w:rsidRPr="00175556" w:rsidRDefault="006B7724" w:rsidP="00004341">
      <w:pPr>
        <w:spacing w:after="0" w:line="240" w:lineRule="auto"/>
        <w:ind w:left="-567" w:firstLine="567"/>
        <w:rPr>
          <w:rFonts w:cstheme="minorHAnsi"/>
        </w:rPr>
      </w:pPr>
      <w:r w:rsidRPr="00175556">
        <w:rPr>
          <w:rFonts w:cstheme="minorHAnsi"/>
        </w:rPr>
        <w:t xml:space="preserve">Несущая и </w:t>
      </w:r>
      <w:proofErr w:type="spellStart"/>
      <w:r w:rsidRPr="00175556">
        <w:rPr>
          <w:rFonts w:cstheme="minorHAnsi"/>
        </w:rPr>
        <w:t>деформативная</w:t>
      </w:r>
      <w:proofErr w:type="spellEnd"/>
      <w:r w:rsidRPr="00175556">
        <w:rPr>
          <w:rFonts w:cstheme="minorHAnsi"/>
        </w:rPr>
        <w:t xml:space="preserve"> способности конструкций крыши (плит</w:t>
      </w:r>
      <w:r w:rsidR="00F1530F" w:rsidRPr="00175556">
        <w:rPr>
          <w:rFonts w:cstheme="minorHAnsi"/>
        </w:rPr>
        <w:t xml:space="preserve"> покрытий, обрешетки и прогонов) должны быть проверены расчетом по действующим нормативным документам. </w:t>
      </w:r>
    </w:p>
    <w:p w14:paraId="6B86AC13" w14:textId="37E561E6" w:rsidR="00F1530F" w:rsidRDefault="00F1530F" w:rsidP="00004341">
      <w:pPr>
        <w:spacing w:after="0" w:line="240" w:lineRule="auto"/>
        <w:ind w:left="-567" w:firstLine="567"/>
        <w:rPr>
          <w:rFonts w:cstheme="minorHAnsi"/>
        </w:rPr>
      </w:pPr>
      <w:r w:rsidRPr="00175556">
        <w:rPr>
          <w:rFonts w:cstheme="minorHAnsi"/>
        </w:rPr>
        <w:t>Материалы отечественного производства, применяемые для кровель и элементов покрытий, должны отвечать требованиям действующих в отношении них ГОСТов или ТУ, утвержденных в установленном порядке (полимерные материалы должны иметь гигиенический и пожарный сертификаты, а материалы зарубежного производства – отечественный сертификат соответствия или техническое свидетельство, а также гигиенический и пожарный сертификаты). Требования к кровельным материалам приведены ниже.</w:t>
      </w:r>
    </w:p>
    <w:p w14:paraId="75E9834D" w14:textId="7479180B" w:rsidR="00F27C4F" w:rsidRPr="00175556" w:rsidRDefault="00F27C4F" w:rsidP="00004341">
      <w:pPr>
        <w:spacing w:after="0" w:line="240" w:lineRule="auto"/>
        <w:ind w:left="-567" w:firstLine="567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44693E3" wp14:editId="0A76016F">
            <wp:extent cx="4476750" cy="4062812"/>
            <wp:effectExtent l="0" t="0" r="0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43" cy="406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6163" w14:textId="337BFD52" w:rsidR="00004341" w:rsidRDefault="00004341" w:rsidP="00004341">
      <w:pPr>
        <w:spacing w:after="0" w:line="240" w:lineRule="auto"/>
        <w:ind w:left="-567" w:right="8" w:firstLine="567"/>
        <w:rPr>
          <w:rFonts w:cstheme="minorHAnsi"/>
        </w:rPr>
      </w:pPr>
      <w:r>
        <w:rPr>
          <w:rFonts w:cstheme="minorHAnsi"/>
        </w:rPr>
        <w:t>Критериями для выбора кровельного материала являются:</w:t>
      </w:r>
      <w:r>
        <w:rPr>
          <w:rFonts w:cstheme="minorHAnsi"/>
        </w:rPr>
        <w:br/>
        <w:t>соответствие кровельного материала конфигурации и уклону кровли;</w:t>
      </w:r>
    </w:p>
    <w:p w14:paraId="2BC80531" w14:textId="77777777" w:rsidR="00004341" w:rsidRPr="00004341" w:rsidRDefault="00175556" w:rsidP="00004341">
      <w:pPr>
        <w:pStyle w:val="a3"/>
        <w:numPr>
          <w:ilvl w:val="0"/>
          <w:numId w:val="2"/>
        </w:numPr>
        <w:spacing w:after="0" w:line="240" w:lineRule="auto"/>
        <w:ind w:left="-567" w:right="8" w:firstLine="567"/>
        <w:rPr>
          <w:rFonts w:cstheme="minorHAnsi"/>
        </w:rPr>
      </w:pPr>
      <w:r w:rsidRPr="00004341">
        <w:rPr>
          <w:rFonts w:cstheme="minorHAnsi"/>
        </w:rPr>
        <w:t xml:space="preserve">соответствие долговечности материала планируемой долговечности кровли; </w:t>
      </w:r>
      <w:r w:rsidRPr="00175556">
        <w:rPr>
          <w:noProof/>
        </w:rPr>
        <w:drawing>
          <wp:inline distT="0" distB="0" distL="0" distR="0" wp14:anchorId="055CD70A" wp14:editId="55B258BF">
            <wp:extent cx="3678" cy="3678"/>
            <wp:effectExtent l="0" t="0" r="0" b="0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EDAC" w14:textId="17E0F29C" w:rsidR="00175556" w:rsidRPr="00004341" w:rsidRDefault="00175556" w:rsidP="00004341">
      <w:pPr>
        <w:pStyle w:val="a3"/>
        <w:numPr>
          <w:ilvl w:val="0"/>
          <w:numId w:val="2"/>
        </w:numPr>
        <w:spacing w:after="0" w:line="240" w:lineRule="auto"/>
        <w:ind w:left="-567" w:right="8" w:firstLine="567"/>
        <w:rPr>
          <w:rFonts w:cstheme="minorHAnsi"/>
        </w:rPr>
      </w:pPr>
      <w:r w:rsidRPr="00004341">
        <w:rPr>
          <w:rFonts w:cstheme="minorHAnsi"/>
        </w:rPr>
        <w:t>соответствие кровельного материала эст</w:t>
      </w:r>
      <w:r w:rsidRPr="00004341">
        <w:rPr>
          <w:rFonts w:cstheme="minorHAnsi"/>
        </w:rPr>
        <w:t>е</w:t>
      </w:r>
      <w:r w:rsidRPr="00004341">
        <w:rPr>
          <w:rFonts w:cstheme="minorHAnsi"/>
        </w:rPr>
        <w:t>тич</w:t>
      </w:r>
      <w:r w:rsidRPr="00004341">
        <w:rPr>
          <w:rFonts w:cstheme="minorHAnsi"/>
        </w:rPr>
        <w:t>е</w:t>
      </w:r>
      <w:r w:rsidRPr="00004341">
        <w:rPr>
          <w:rFonts w:cstheme="minorHAnsi"/>
        </w:rPr>
        <w:t>ским требованиям и функциональному назначению здания;</w:t>
      </w:r>
    </w:p>
    <w:p w14:paraId="7473DF4F" w14:textId="428F6624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соответствие кровельного материала экономическим возможностям застройщика (стоимость материала, трудоемкость его укладки и сложность конструкции кровли: стропила, обрешетка, трудоемкость ремонтных работ).</w:t>
      </w:r>
    </w:p>
    <w:p w14:paraId="1C4AD569" w14:textId="77777777" w:rsidR="00175556" w:rsidRPr="00004341" w:rsidRDefault="00175556" w:rsidP="00004341">
      <w:pPr>
        <w:spacing w:after="0" w:line="240" w:lineRule="auto"/>
        <w:ind w:left="-567" w:right="8" w:firstLine="567"/>
        <w:rPr>
          <w:rFonts w:cstheme="minorHAnsi"/>
        </w:rPr>
      </w:pPr>
      <w:r w:rsidRPr="00004341">
        <w:rPr>
          <w:rFonts w:cstheme="minorHAnsi"/>
        </w:rPr>
        <w:t>Кровельный материал оценивается по совокупности характеристик:</w:t>
      </w:r>
    </w:p>
    <w:p w14:paraId="7DE9CC6C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долговечность;</w:t>
      </w:r>
    </w:p>
    <w:p w14:paraId="0D543CAE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морозостойкость;</w:t>
      </w:r>
    </w:p>
    <w:p w14:paraId="73A892FC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внешний вид, декоративные качества;</w:t>
      </w:r>
    </w:p>
    <w:p w14:paraId="251BBB18" w14:textId="71321DFD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технология монтажа и демонтажа;</w:t>
      </w:r>
    </w:p>
    <w:p w14:paraId="33E550C6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особенности эксплуатации и эксплуатационные расходы;</w:t>
      </w:r>
    </w:p>
    <w:p w14:paraId="7F589996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 xml:space="preserve">комплектация </w:t>
      </w:r>
      <w:proofErr w:type="spellStart"/>
      <w:r w:rsidRPr="00175556">
        <w:rPr>
          <w:rFonts w:cstheme="minorHAnsi"/>
        </w:rPr>
        <w:t>доборными</w:t>
      </w:r>
      <w:proofErr w:type="spellEnd"/>
      <w:r w:rsidRPr="00175556">
        <w:rPr>
          <w:rFonts w:cstheme="minorHAnsi"/>
        </w:rPr>
        <w:t xml:space="preserve"> элементами.</w:t>
      </w:r>
    </w:p>
    <w:p w14:paraId="050911A6" w14:textId="77777777" w:rsidR="00175556" w:rsidRPr="00004341" w:rsidRDefault="00175556" w:rsidP="00004341">
      <w:pPr>
        <w:spacing w:after="0" w:line="240" w:lineRule="auto"/>
        <w:ind w:left="-567" w:right="8" w:firstLine="567"/>
        <w:rPr>
          <w:rFonts w:cstheme="minorHAnsi"/>
        </w:rPr>
      </w:pPr>
      <w:r w:rsidRPr="00004341">
        <w:rPr>
          <w:rFonts w:cstheme="minorHAnsi"/>
        </w:rPr>
        <w:t>По размеру и внешнему виду кровельные материалы можно разделить</w:t>
      </w:r>
    </w:p>
    <w:p w14:paraId="47F6AE0C" w14:textId="77777777" w:rsidR="00175556" w:rsidRPr="00004341" w:rsidRDefault="00175556" w:rsidP="00004341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cstheme="minorHAnsi"/>
        </w:rPr>
      </w:pPr>
      <w:r w:rsidRPr="00004341">
        <w:rPr>
          <w:rFonts w:cstheme="minorHAnsi"/>
        </w:rPr>
        <w:t>на следующие группы:</w:t>
      </w:r>
      <w:r w:rsidRPr="00175556">
        <w:rPr>
          <w:noProof/>
        </w:rPr>
        <w:drawing>
          <wp:inline distT="0" distB="0" distL="0" distR="0" wp14:anchorId="55171EF0" wp14:editId="730ACDF4">
            <wp:extent cx="29421" cy="47809"/>
            <wp:effectExtent l="0" t="0" r="0" b="0"/>
            <wp:docPr id="3280" name="Picture 3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" name="Picture 3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21" cy="4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EAA8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рулонные (битумные, битумно-полимерные, пленочные резиновые и полимерные);</w:t>
      </w:r>
    </w:p>
    <w:p w14:paraId="0F5A293E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t>мастичные (битумные и полимерные мастики);</w:t>
      </w:r>
    </w:p>
    <w:p w14:paraId="10ECECD1" w14:textId="77777777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</w:rPr>
        <w:lastRenderedPageBreak/>
        <w:t>листовые (полимерные, асбестоцементные плоские и волнистые листы, плоские и профилированные листы из стали, меди, биметалла, металлочерепицы и др.);</w:t>
      </w:r>
    </w:p>
    <w:p w14:paraId="6C45D7BA" w14:textId="489FAB58" w:rsidR="00175556" w:rsidRPr="00175556" w:rsidRDefault="00175556" w:rsidP="00004341">
      <w:pPr>
        <w:numPr>
          <w:ilvl w:val="0"/>
          <w:numId w:val="2"/>
        </w:numPr>
        <w:spacing w:after="0" w:line="240" w:lineRule="auto"/>
        <w:ind w:left="-567" w:right="8" w:firstLine="567"/>
        <w:jc w:val="both"/>
        <w:rPr>
          <w:rFonts w:cstheme="minorHAnsi"/>
        </w:rPr>
      </w:pPr>
      <w:r w:rsidRPr="00175556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0" wp14:anchorId="008BF1A5" wp14:editId="13C1FEEA">
            <wp:simplePos x="0" y="0"/>
            <wp:positionH relativeFrom="page">
              <wp:posOffset>239044</wp:posOffset>
            </wp:positionH>
            <wp:positionV relativeFrom="page">
              <wp:posOffset>1890290</wp:posOffset>
            </wp:positionV>
            <wp:extent cx="3678" cy="3678"/>
            <wp:effectExtent l="0" t="0" r="0" b="0"/>
            <wp:wrapSquare wrapText="bothSides"/>
            <wp:docPr id="1532" name="Picture 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Picture 1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0" wp14:anchorId="145D24CA" wp14:editId="545906D3">
            <wp:simplePos x="0" y="0"/>
            <wp:positionH relativeFrom="page">
              <wp:posOffset>165492</wp:posOffset>
            </wp:positionH>
            <wp:positionV relativeFrom="page">
              <wp:posOffset>9263890</wp:posOffset>
            </wp:positionV>
            <wp:extent cx="3678" cy="3678"/>
            <wp:effectExtent l="0" t="0" r="0" b="0"/>
            <wp:wrapSquare wrapText="bothSides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0" wp14:anchorId="7667C000" wp14:editId="053DC560">
            <wp:simplePos x="0" y="0"/>
            <wp:positionH relativeFrom="page">
              <wp:posOffset>250077</wp:posOffset>
            </wp:positionH>
            <wp:positionV relativeFrom="page">
              <wp:posOffset>10113417</wp:posOffset>
            </wp:positionV>
            <wp:extent cx="3678" cy="3678"/>
            <wp:effectExtent l="0" t="0" r="0" b="0"/>
            <wp:wrapSquare wrapText="bothSides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0" wp14:anchorId="2DC9B3A4" wp14:editId="2DFD6429">
            <wp:simplePos x="0" y="0"/>
            <wp:positionH relativeFrom="page">
              <wp:posOffset>239044</wp:posOffset>
            </wp:positionH>
            <wp:positionV relativeFrom="page">
              <wp:posOffset>1603436</wp:posOffset>
            </wp:positionV>
            <wp:extent cx="7355" cy="22066"/>
            <wp:effectExtent l="0" t="0" r="0" b="0"/>
            <wp:wrapSquare wrapText="bothSides"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55" cy="2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0" wp14:anchorId="6CF83A9B" wp14:editId="09ED319E">
            <wp:simplePos x="0" y="0"/>
            <wp:positionH relativeFrom="page">
              <wp:posOffset>253755</wp:posOffset>
            </wp:positionH>
            <wp:positionV relativeFrom="page">
              <wp:posOffset>2099913</wp:posOffset>
            </wp:positionV>
            <wp:extent cx="3678" cy="3677"/>
            <wp:effectExtent l="0" t="0" r="0" b="0"/>
            <wp:wrapSquare wrapText="bothSides"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0" wp14:anchorId="6B951DB0" wp14:editId="383DDD9A">
            <wp:simplePos x="0" y="0"/>
            <wp:positionH relativeFrom="page">
              <wp:posOffset>231689</wp:posOffset>
            </wp:positionH>
            <wp:positionV relativeFrom="page">
              <wp:posOffset>2188176</wp:posOffset>
            </wp:positionV>
            <wp:extent cx="3678" cy="3677"/>
            <wp:effectExtent l="0" t="0" r="0" b="0"/>
            <wp:wrapSquare wrapText="bothSides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68480" behindDoc="0" locked="0" layoutInCell="1" allowOverlap="0" wp14:anchorId="4856FB5B" wp14:editId="4BF5A7C7">
            <wp:simplePos x="0" y="0"/>
            <wp:positionH relativeFrom="page">
              <wp:posOffset>220656</wp:posOffset>
            </wp:positionH>
            <wp:positionV relativeFrom="page">
              <wp:posOffset>3155386</wp:posOffset>
            </wp:positionV>
            <wp:extent cx="14710" cy="25743"/>
            <wp:effectExtent l="0" t="0" r="0" b="0"/>
            <wp:wrapSquare wrapText="bothSides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10" cy="2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0" wp14:anchorId="2A326658" wp14:editId="6A8D0AC5">
            <wp:simplePos x="0" y="0"/>
            <wp:positionH relativeFrom="page">
              <wp:posOffset>250077</wp:posOffset>
            </wp:positionH>
            <wp:positionV relativeFrom="page">
              <wp:posOffset>3162742</wp:posOffset>
            </wp:positionV>
            <wp:extent cx="3678" cy="3678"/>
            <wp:effectExtent l="0" t="0" r="0" b="0"/>
            <wp:wrapSquare wrapText="bothSides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0528" behindDoc="0" locked="0" layoutInCell="1" allowOverlap="0" wp14:anchorId="3FE30860" wp14:editId="03C5186E">
            <wp:simplePos x="0" y="0"/>
            <wp:positionH relativeFrom="page">
              <wp:posOffset>220656</wp:posOffset>
            </wp:positionH>
            <wp:positionV relativeFrom="page">
              <wp:posOffset>3353977</wp:posOffset>
            </wp:positionV>
            <wp:extent cx="11033" cy="14710"/>
            <wp:effectExtent l="0" t="0" r="0" b="0"/>
            <wp:wrapSquare wrapText="bothSides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033" cy="1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0" wp14:anchorId="3B46E75D" wp14:editId="2A26A57E">
            <wp:simplePos x="0" y="0"/>
            <wp:positionH relativeFrom="page">
              <wp:posOffset>279498</wp:posOffset>
            </wp:positionH>
            <wp:positionV relativeFrom="page">
              <wp:posOffset>3368688</wp:posOffset>
            </wp:positionV>
            <wp:extent cx="3678" cy="3678"/>
            <wp:effectExtent l="0" t="0" r="0" b="0"/>
            <wp:wrapSquare wrapText="bothSides"/>
            <wp:docPr id="1553" name="Picture 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0" wp14:anchorId="27A789EC" wp14:editId="6162F095">
            <wp:simplePos x="0" y="0"/>
            <wp:positionH relativeFrom="page">
              <wp:posOffset>220656</wp:posOffset>
            </wp:positionH>
            <wp:positionV relativeFrom="page">
              <wp:posOffset>3390753</wp:posOffset>
            </wp:positionV>
            <wp:extent cx="3678" cy="3678"/>
            <wp:effectExtent l="0" t="0" r="0" b="0"/>
            <wp:wrapSquare wrapText="bothSides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0" wp14:anchorId="2BB479C5" wp14:editId="45B034C9">
            <wp:simplePos x="0" y="0"/>
            <wp:positionH relativeFrom="page">
              <wp:posOffset>231689</wp:posOffset>
            </wp:positionH>
            <wp:positionV relativeFrom="page">
              <wp:posOffset>3416496</wp:posOffset>
            </wp:positionV>
            <wp:extent cx="3678" cy="3678"/>
            <wp:effectExtent l="0" t="0" r="0" b="0"/>
            <wp:wrapSquare wrapText="bothSides"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0" wp14:anchorId="13E5E208" wp14:editId="751D0CAB">
            <wp:simplePos x="0" y="0"/>
            <wp:positionH relativeFrom="page">
              <wp:posOffset>257432</wp:posOffset>
            </wp:positionH>
            <wp:positionV relativeFrom="page">
              <wp:posOffset>3427529</wp:posOffset>
            </wp:positionV>
            <wp:extent cx="3678" cy="3677"/>
            <wp:effectExtent l="0" t="0" r="0" b="0"/>
            <wp:wrapSquare wrapText="bothSides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5648" behindDoc="0" locked="0" layoutInCell="1" allowOverlap="0" wp14:anchorId="767BEC10" wp14:editId="0B1C0A0B">
            <wp:simplePos x="0" y="0"/>
            <wp:positionH relativeFrom="page">
              <wp:posOffset>250077</wp:posOffset>
            </wp:positionH>
            <wp:positionV relativeFrom="page">
              <wp:posOffset>3581988</wp:posOffset>
            </wp:positionV>
            <wp:extent cx="3678" cy="3678"/>
            <wp:effectExtent l="0" t="0" r="0" b="0"/>
            <wp:wrapSquare wrapText="bothSides"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0" wp14:anchorId="4DB9EE95" wp14:editId="7102B8DF">
            <wp:simplePos x="0" y="0"/>
            <wp:positionH relativeFrom="page">
              <wp:posOffset>231689</wp:posOffset>
            </wp:positionH>
            <wp:positionV relativeFrom="page">
              <wp:posOffset>3600377</wp:posOffset>
            </wp:positionV>
            <wp:extent cx="3678" cy="3677"/>
            <wp:effectExtent l="0" t="0" r="0" b="0"/>
            <wp:wrapSquare wrapText="bothSides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0" wp14:anchorId="107B2EB0" wp14:editId="60BACA29">
            <wp:simplePos x="0" y="0"/>
            <wp:positionH relativeFrom="page">
              <wp:posOffset>250077</wp:posOffset>
            </wp:positionH>
            <wp:positionV relativeFrom="page">
              <wp:posOffset>9631650</wp:posOffset>
            </wp:positionV>
            <wp:extent cx="3678" cy="66198"/>
            <wp:effectExtent l="0" t="0" r="0" b="0"/>
            <wp:wrapSquare wrapText="bothSides"/>
            <wp:docPr id="3284" name="Picture 3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" name="Picture 32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78" cy="6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56">
        <w:rPr>
          <w:rFonts w:cstheme="minorHAnsi"/>
        </w:rPr>
        <w:t xml:space="preserve">мелкоштучные: черепица, плоские асбестоцементные плитки, битумно-полимерные плитки (гибкая черепица — </w:t>
      </w:r>
      <w:proofErr w:type="spellStart"/>
      <w:r w:rsidRPr="00175556">
        <w:rPr>
          <w:rFonts w:cstheme="minorHAnsi"/>
        </w:rPr>
        <w:t>шинглс</w:t>
      </w:r>
      <w:proofErr w:type="spellEnd"/>
      <w:r w:rsidRPr="00175556">
        <w:rPr>
          <w:rFonts w:cstheme="minorHAnsi"/>
        </w:rPr>
        <w:t>), гонт, дранка (щепа), шифер (сланец) и др.</w:t>
      </w:r>
    </w:p>
    <w:p w14:paraId="4E71F78D" w14:textId="77777777" w:rsidR="00175556" w:rsidRPr="00004341" w:rsidRDefault="00175556" w:rsidP="00004341">
      <w:pPr>
        <w:spacing w:after="0" w:line="240" w:lineRule="auto"/>
        <w:ind w:left="-567" w:right="8" w:firstLine="567"/>
        <w:rPr>
          <w:rFonts w:cstheme="minorHAnsi"/>
        </w:rPr>
      </w:pPr>
      <w:r w:rsidRPr="00004341">
        <w:rPr>
          <w:rFonts w:cstheme="minorHAnsi"/>
        </w:rPr>
        <w:t>По составу кровельные материалы можно разделить на органические (солома, дранка, битумные, битумно-полимерные и полимерные), минеральные (сланцевые плитки, керамическая черепица, асбестоцементные волнистые листы — шифер, цементно-песчаная черепица и др.) и металлические.</w:t>
      </w:r>
    </w:p>
    <w:p w14:paraId="0532B52B" w14:textId="307D245A" w:rsidR="00175556" w:rsidRPr="00175556" w:rsidRDefault="00175556" w:rsidP="00004341">
      <w:pPr>
        <w:spacing w:after="0" w:line="240" w:lineRule="auto"/>
        <w:ind w:left="-567" w:right="8" w:firstLine="567"/>
      </w:pPr>
      <w:r w:rsidRPr="00175556">
        <w:t xml:space="preserve">Способы соединения кровельных материалов с основанием различные: механические с рейкой в шве или накладной рейкой; пазовые; приклеиваемые на горячих или холодных битумных или битумно-полимерных, полимерных, резиновых мастиках; наплавляемые огневым способом, тепловым способом с использованием инфракрасных лучей (ИК-метод) или холодным способом (растворением); балластные; </w:t>
      </w:r>
      <w:proofErr w:type="spellStart"/>
      <w:r w:rsidRPr="00175556">
        <w:t>теплосварные</w:t>
      </w:r>
      <w:proofErr w:type="spellEnd"/>
      <w:r w:rsidRPr="00175556">
        <w:t xml:space="preserve">; самоклеящиеся; наливные; обмазочные; напыляемые. При ремонте битумных кровель могут использоваться технологии без применения новых материалов, так называемые технологии вторичного использования рубероида (ВИР), а также с использованием сверхвысоких частот (СВЧ-нагрев). Бетоны марки по водонепроницаемости выше В4 при толщине 200 мм обладают гидроизолирующими свойствами. Получить такой бетон в условиях строительной площадки очень сложно, так как необходимо специальное уплотняющее оборудование в виде </w:t>
      </w:r>
      <w:proofErr w:type="spellStart"/>
      <w:r w:rsidRPr="00175556">
        <w:t>вибропрессов</w:t>
      </w:r>
      <w:proofErr w:type="spellEnd"/>
      <w:r w:rsidRPr="00175556">
        <w:t xml:space="preserve">, </w:t>
      </w:r>
      <w:proofErr w:type="spellStart"/>
      <w:r w:rsidRPr="00175556">
        <w:t>виброплощадок</w:t>
      </w:r>
      <w:proofErr w:type="spellEnd"/>
      <w:r w:rsidRPr="00175556">
        <w:t>.</w:t>
      </w:r>
    </w:p>
    <w:p w14:paraId="24D79AE4" w14:textId="77777777" w:rsidR="00175556" w:rsidRPr="00175556" w:rsidRDefault="00175556" w:rsidP="00004341">
      <w:pPr>
        <w:ind w:left="-567" w:firstLine="567"/>
      </w:pPr>
    </w:p>
    <w:sectPr w:rsidR="00175556" w:rsidRPr="0017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2B64"/>
    <w:multiLevelType w:val="hybridMultilevel"/>
    <w:tmpl w:val="FFFFFFFF"/>
    <w:lvl w:ilvl="0" w:tplc="96907DE2">
      <w:start w:val="1"/>
      <w:numFmt w:val="bullet"/>
      <w:lvlText w:val="•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58402E0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D42096E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75A3A28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FAA6A5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9EEB3A2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0805E7C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87CEA9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7F44D1E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56186"/>
    <w:multiLevelType w:val="hybridMultilevel"/>
    <w:tmpl w:val="392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8772">
    <w:abstractNumId w:val="0"/>
  </w:num>
  <w:num w:numId="2" w16cid:durableId="74935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4"/>
    <w:rsid w:val="00004341"/>
    <w:rsid w:val="00175556"/>
    <w:rsid w:val="003E2B2C"/>
    <w:rsid w:val="006B7724"/>
    <w:rsid w:val="00F1530F"/>
    <w:rsid w:val="00F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657C"/>
  <w15:chartTrackingRefBased/>
  <w15:docId w15:val="{999AB4A7-9335-4701-A70B-D5C17731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Сычугова Екатерина Владимировна</dc:creator>
  <cp:keywords/>
  <dc:description/>
  <cp:lastModifiedBy>Сычугова Екатерина Владимировна</cp:lastModifiedBy>
  <cp:revision>3</cp:revision>
  <dcterms:created xsi:type="dcterms:W3CDTF">2022-08-04T11:23:00Z</dcterms:created>
  <dcterms:modified xsi:type="dcterms:W3CDTF">2022-08-04T12:33:00Z</dcterms:modified>
</cp:coreProperties>
</file>